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49" w:rsidRPr="00FA0736" w:rsidRDefault="00082B49" w:rsidP="00082B49">
      <w:pPr>
        <w:ind w:hanging="567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663E4DAC" wp14:editId="7F369EB7">
            <wp:extent cx="1666875" cy="981075"/>
            <wp:effectExtent l="0" t="0" r="9525" b="9525"/>
            <wp:docPr id="1" name="Рисунок 1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49" w:rsidRDefault="00082B49" w:rsidP="00082B49">
      <w:pPr>
        <w:ind w:hanging="567"/>
        <w:jc w:val="center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:rsidR="00082B49" w:rsidRPr="00FA0736" w:rsidRDefault="00082B49" w:rsidP="00082B49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</w:p>
    <w:p w:rsidR="00082B49" w:rsidRPr="00FA0736" w:rsidRDefault="00082B49" w:rsidP="00082B49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>Дата и время: 1</w:t>
      </w:r>
      <w:r>
        <w:rPr>
          <w:rFonts w:ascii="Arial" w:hAnsi="Arial" w:cs="Arial"/>
          <w:sz w:val="26"/>
          <w:szCs w:val="26"/>
        </w:rPr>
        <w:t>8</w:t>
      </w:r>
      <w:r w:rsidRPr="00FA073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декабря</w:t>
      </w:r>
      <w:r w:rsidRPr="00FA0736">
        <w:rPr>
          <w:rFonts w:ascii="Arial" w:hAnsi="Arial" w:cs="Arial"/>
          <w:sz w:val="26"/>
          <w:szCs w:val="26"/>
        </w:rPr>
        <w:t xml:space="preserve"> 2019 года, 1</w:t>
      </w:r>
      <w:r>
        <w:rPr>
          <w:rFonts w:ascii="Arial" w:hAnsi="Arial" w:cs="Arial"/>
          <w:sz w:val="26"/>
          <w:szCs w:val="26"/>
        </w:rPr>
        <w:t>4</w:t>
      </w:r>
      <w:r w:rsidRPr="00FA0736">
        <w:rPr>
          <w:rFonts w:ascii="Arial" w:hAnsi="Arial" w:cs="Arial"/>
          <w:sz w:val="26"/>
          <w:szCs w:val="26"/>
        </w:rPr>
        <w:t>.00</w:t>
      </w:r>
      <w:r>
        <w:rPr>
          <w:rFonts w:ascii="Arial" w:hAnsi="Arial" w:cs="Arial"/>
          <w:sz w:val="26"/>
          <w:szCs w:val="26"/>
        </w:rPr>
        <w:t xml:space="preserve"> ч.</w:t>
      </w:r>
    </w:p>
    <w:p w:rsidR="00082B49" w:rsidRPr="00FA0736" w:rsidRDefault="00082B49" w:rsidP="00082B49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юмень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, ул. 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Володарского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49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, (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Департамент образования и науки Тюменской области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)</w:t>
      </w:r>
    </w:p>
    <w:p w:rsidR="00082B49" w:rsidRPr="004322A7" w:rsidRDefault="00082B49" w:rsidP="00082B49">
      <w:pPr>
        <w:spacing w:after="0" w:line="336" w:lineRule="auto"/>
        <w:ind w:left="-567"/>
        <w:jc w:val="both"/>
        <w:rPr>
          <w:rFonts w:ascii="Arial" w:hAnsi="Arial" w:cs="Arial"/>
          <w:b/>
          <w:color w:val="303030"/>
          <w:sz w:val="16"/>
          <w:szCs w:val="26"/>
          <w:shd w:val="clear" w:color="auto" w:fill="FFFFFF"/>
        </w:rPr>
      </w:pPr>
    </w:p>
    <w:p w:rsidR="00082B49" w:rsidRPr="00FA0736" w:rsidRDefault="00082B49" w:rsidP="00082B49">
      <w:pPr>
        <w:spacing w:after="0" w:line="336" w:lineRule="auto"/>
        <w:ind w:left="-567"/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  <w:t>Повестка:</w:t>
      </w:r>
    </w:p>
    <w:p w:rsidR="00082B49" w:rsidRPr="00FA0736" w:rsidRDefault="00082B49" w:rsidP="00082B49">
      <w:pPr>
        <w:numPr>
          <w:ilvl w:val="0"/>
          <w:numId w:val="1"/>
        </w:numPr>
        <w:spacing w:after="0" w:line="336" w:lineRule="auto"/>
        <w:ind w:left="-567" w:firstLine="70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Инвариантный курс «Расширяем горизонты </w:t>
      </w:r>
      <w:proofErr w:type="spellStart"/>
      <w:r>
        <w:rPr>
          <w:rFonts w:ascii="Arial" w:hAnsi="Arial" w:cs="Arial"/>
          <w:color w:val="303030"/>
          <w:sz w:val="26"/>
          <w:szCs w:val="26"/>
          <w:shd w:val="clear" w:color="auto" w:fill="FFFFFF"/>
          <w:lang w:val="en-US"/>
        </w:rPr>
        <w:t>ProfilUm</w:t>
      </w:r>
      <w:proofErr w:type="spellEnd"/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»: первые итоги реализации.</w:t>
      </w:r>
    </w:p>
    <w:p w:rsidR="00082B49" w:rsidRPr="00FA0736" w:rsidRDefault="00082B49" w:rsidP="00082B49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Путра</w:t>
      </w:r>
      <w:proofErr w:type="spellEnd"/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 Е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В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., директор Государственного автономного профессионального образовательного учреждения Тюменской области «Тюменский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техникум строительной индустрии и городского хозяйства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»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.</w:t>
      </w:r>
    </w:p>
    <w:p w:rsidR="00082B49" w:rsidRPr="00F21DF3" w:rsidRDefault="00082B49" w:rsidP="00082B49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14"/>
          <w:szCs w:val="26"/>
          <w:shd w:val="clear" w:color="auto" w:fill="FFFFFF"/>
        </w:rPr>
      </w:pPr>
    </w:p>
    <w:p w:rsidR="00082B49" w:rsidRPr="00FA0736" w:rsidRDefault="00082B49" w:rsidP="00082B49">
      <w:pPr>
        <w:numPr>
          <w:ilvl w:val="0"/>
          <w:numId w:val="1"/>
        </w:numPr>
        <w:spacing w:after="0" w:line="336" w:lineRule="auto"/>
        <w:ind w:firstLine="34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О выполнении плана мероприятий Совета директоров</w:t>
      </w:r>
      <w:r w:rsidRPr="009831B6">
        <w:t xml:space="preserve"> </w:t>
      </w:r>
      <w:r w:rsidRPr="009831B6">
        <w:rPr>
          <w:rFonts w:ascii="Arial" w:hAnsi="Arial" w:cs="Arial"/>
          <w:color w:val="303030"/>
          <w:sz w:val="26"/>
          <w:szCs w:val="26"/>
          <w:shd w:val="clear" w:color="auto" w:fill="FFFFFF"/>
        </w:rPr>
        <w:t>профессиональных образовательных организаций Тюменской области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за 2019 год.</w:t>
      </w:r>
    </w:p>
    <w:p w:rsidR="00082B49" w:rsidRPr="009831B6" w:rsidRDefault="00082B49" w:rsidP="00082B49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9831B6">
        <w:rPr>
          <w:rFonts w:ascii="Arial" w:hAnsi="Arial" w:cs="Arial"/>
          <w:i/>
          <w:sz w:val="26"/>
          <w:szCs w:val="26"/>
          <w:shd w:val="clear" w:color="auto" w:fill="FFFFFF"/>
        </w:rPr>
        <w:t>Агапов В. Н.,</w:t>
      </w:r>
      <w:r w:rsidRPr="009831B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9831B6">
        <w:rPr>
          <w:rFonts w:ascii="Arial" w:hAnsi="Arial" w:cs="Arial"/>
          <w:i/>
          <w:sz w:val="26"/>
          <w:szCs w:val="26"/>
          <w:shd w:val="clear" w:color="auto" w:fill="FFFFFF"/>
        </w:rPr>
        <w:t>Председатель Совета директоров профессиональных образовательных организаций Тюменской области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>.</w:t>
      </w:r>
    </w:p>
    <w:p w:rsidR="00082B49" w:rsidRPr="00F21DF3" w:rsidRDefault="00082B49" w:rsidP="00082B49">
      <w:pPr>
        <w:spacing w:after="0" w:line="336" w:lineRule="auto"/>
        <w:ind w:left="142"/>
        <w:contextualSpacing/>
        <w:jc w:val="both"/>
        <w:rPr>
          <w:rFonts w:ascii="Arial" w:hAnsi="Arial" w:cs="Arial"/>
          <w:color w:val="303030"/>
          <w:sz w:val="14"/>
          <w:szCs w:val="26"/>
          <w:shd w:val="clear" w:color="auto" w:fill="FFFFFF"/>
        </w:rPr>
      </w:pPr>
    </w:p>
    <w:p w:rsidR="00082B49" w:rsidRPr="00FA0736" w:rsidRDefault="00082B49" w:rsidP="00082B49">
      <w:pPr>
        <w:numPr>
          <w:ilvl w:val="0"/>
          <w:numId w:val="1"/>
        </w:numPr>
        <w:spacing w:after="0" w:line="336" w:lineRule="auto"/>
        <w:ind w:firstLine="34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План работы Совета директоров профессиональных образовательных организаций Тюменской области на 2020 год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</w:p>
    <w:p w:rsidR="00082B49" w:rsidRDefault="00082B49" w:rsidP="00082B49">
      <w:pPr>
        <w:spacing w:after="0" w:line="336" w:lineRule="auto"/>
        <w:ind w:left="-426" w:firstLine="568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Агапов В. Н.,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Председатель Совета директоров профессиональных образовательных организаций Тюменской области.</w:t>
      </w:r>
    </w:p>
    <w:p w:rsidR="00082B49" w:rsidRPr="009831B6" w:rsidRDefault="00082B49" w:rsidP="00082B49">
      <w:pPr>
        <w:spacing w:after="0" w:line="336" w:lineRule="auto"/>
        <w:ind w:left="-426" w:firstLine="568"/>
        <w:contextualSpacing/>
        <w:jc w:val="both"/>
        <w:rPr>
          <w:rFonts w:ascii="Arial" w:hAnsi="Arial" w:cs="Arial"/>
          <w:i/>
          <w:color w:val="303030"/>
          <w:sz w:val="14"/>
          <w:szCs w:val="14"/>
          <w:shd w:val="clear" w:color="auto" w:fill="FFFFFF"/>
        </w:rPr>
      </w:pPr>
    </w:p>
    <w:p w:rsidR="00082B49" w:rsidRPr="009831B6" w:rsidRDefault="00082B49" w:rsidP="00082B49">
      <w:pPr>
        <w:pStyle w:val="a4"/>
        <w:numPr>
          <w:ilvl w:val="0"/>
          <w:numId w:val="1"/>
        </w:numPr>
        <w:spacing w:after="0" w:line="336" w:lineRule="auto"/>
        <w:ind w:firstLine="349"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9831B6">
        <w:rPr>
          <w:rFonts w:ascii="Arial" w:hAnsi="Arial" w:cs="Arial"/>
          <w:color w:val="303030"/>
          <w:sz w:val="26"/>
          <w:szCs w:val="26"/>
          <w:shd w:val="clear" w:color="auto" w:fill="FFFFFF"/>
        </w:rPr>
        <w:t>План мероприятий Совета директоров профессиональных образовательных организаций Тюменской области на 2020 год.</w:t>
      </w:r>
    </w:p>
    <w:p w:rsidR="00082B49" w:rsidRPr="009831B6" w:rsidRDefault="00082B49" w:rsidP="00082B49">
      <w:pPr>
        <w:spacing w:after="0" w:line="336" w:lineRule="auto"/>
        <w:ind w:left="-426" w:firstLine="568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Агапов В. Н.,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Председатель Совета директоров профессиональных образовательных организаций Тюменской области.</w:t>
      </w:r>
    </w:p>
    <w:p w:rsidR="00082B49" w:rsidRPr="00F21DF3" w:rsidRDefault="00082B49" w:rsidP="00082B49">
      <w:pPr>
        <w:spacing w:after="0" w:line="336" w:lineRule="auto"/>
        <w:ind w:left="-425" w:firstLine="425"/>
        <w:contextualSpacing/>
        <w:jc w:val="both"/>
        <w:rPr>
          <w:rFonts w:ascii="Arial" w:hAnsi="Arial" w:cs="Arial"/>
          <w:sz w:val="14"/>
        </w:rPr>
      </w:pPr>
    </w:p>
    <w:p w:rsidR="00082B49" w:rsidRDefault="00082B49" w:rsidP="00082B49">
      <w:pPr>
        <w:pStyle w:val="a4"/>
        <w:numPr>
          <w:ilvl w:val="0"/>
          <w:numId w:val="1"/>
        </w:numPr>
        <w:spacing w:after="0" w:line="336" w:lineRule="auto"/>
        <w:ind w:firstLine="349"/>
        <w:jc w:val="both"/>
        <w:rPr>
          <w:rFonts w:ascii="Arial" w:hAnsi="Arial" w:cs="Arial"/>
          <w:sz w:val="26"/>
          <w:szCs w:val="26"/>
        </w:rPr>
      </w:pPr>
      <w:r w:rsidRPr="001A1E96">
        <w:rPr>
          <w:rFonts w:ascii="Arial" w:hAnsi="Arial" w:cs="Arial"/>
          <w:sz w:val="26"/>
          <w:szCs w:val="26"/>
        </w:rPr>
        <w:t>Разное</w:t>
      </w:r>
      <w:r>
        <w:rPr>
          <w:rFonts w:ascii="Arial" w:hAnsi="Arial" w:cs="Arial"/>
          <w:sz w:val="26"/>
          <w:szCs w:val="26"/>
        </w:rPr>
        <w:t>:</w:t>
      </w:r>
    </w:p>
    <w:p w:rsidR="00082B49" w:rsidRDefault="00082B49" w:rsidP="00082B49">
      <w:pPr>
        <w:pStyle w:val="a4"/>
        <w:spacing w:after="0" w:line="336" w:lineRule="auto"/>
        <w:ind w:left="-426" w:firstLine="426"/>
        <w:jc w:val="both"/>
        <w:rPr>
          <w:rFonts w:ascii="Arial" w:hAnsi="Arial" w:cs="Arial"/>
          <w:sz w:val="26"/>
          <w:szCs w:val="26"/>
        </w:rPr>
      </w:pPr>
    </w:p>
    <w:p w:rsidR="00082B49" w:rsidRDefault="00082B49" w:rsidP="00082B49">
      <w:pPr>
        <w:pStyle w:val="a4"/>
        <w:spacing w:after="0" w:line="336" w:lineRule="auto"/>
        <w:ind w:left="-426" w:firstLine="426"/>
        <w:jc w:val="both"/>
        <w:rPr>
          <w:rFonts w:ascii="Arial" w:hAnsi="Arial" w:cs="Arial"/>
          <w:sz w:val="26"/>
          <w:szCs w:val="26"/>
        </w:rPr>
      </w:pPr>
    </w:p>
    <w:p w:rsidR="000F61D9" w:rsidRDefault="00082B49">
      <w:bookmarkStart w:id="0" w:name="_GoBack"/>
      <w:bookmarkEnd w:id="0"/>
    </w:p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1"/>
    <w:rsid w:val="00082B49"/>
    <w:rsid w:val="001D20D8"/>
    <w:rsid w:val="00311DC1"/>
    <w:rsid w:val="005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D9F0-1BCE-48BB-A028-27F98C4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4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B4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2019-12-17T07:31:00Z</dcterms:created>
  <dcterms:modified xsi:type="dcterms:W3CDTF">2019-12-17T07:32:00Z</dcterms:modified>
</cp:coreProperties>
</file>